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8F4" w:rsidRPr="007456DA" w:rsidRDefault="006D0CF8" w:rsidP="001608F4">
      <w:pPr>
        <w:rPr>
          <w:rFonts w:ascii="Times New Roman" w:eastAsia="Times New Roman" w:hAnsi="Times New Roman" w:cs="Times New Roman"/>
          <w:color w:val="00000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https://www.imls.gov/sites/default/files/imls_logo_2c.jpg" style="position:absolute;margin-left:156.3pt;margin-top:0;width:139.45pt;height:63.3pt;z-index:251660288;visibility:visible;mso-wrap-style:square;mso-wrap-edited:f;mso-width-percent:0;mso-height-percent:0;mso-width-percent:0;mso-height-percent:0">
            <v:imagedata r:id="rId4" r:href="rId5"/>
            <w10:wrap type="square"/>
          </v:shape>
        </w:pict>
      </w:r>
      <w:r w:rsidR="001608F4" w:rsidRPr="007456DA">
        <w:rPr>
          <w:rFonts w:ascii="Times New Roman" w:eastAsia="Times New Roman" w:hAnsi="Times New Roman" w:cs="Times New Roman"/>
          <w:noProof/>
          <w:color w:val="000000"/>
        </w:rPr>
        <w:drawing>
          <wp:anchor distT="0" distB="0" distL="114300" distR="114300" simplePos="0" relativeHeight="251658240" behindDoc="0" locked="0" layoutInCell="1" allowOverlap="1">
            <wp:simplePos x="0" y="0"/>
            <wp:positionH relativeFrom="column">
              <wp:posOffset>4331970</wp:posOffset>
            </wp:positionH>
            <wp:positionV relativeFrom="paragraph">
              <wp:posOffset>65902</wp:posOffset>
            </wp:positionV>
            <wp:extent cx="1449705" cy="6540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lti on Light Background Tight.png"/>
                    <pic:cNvPicPr/>
                  </pic:nvPicPr>
                  <pic:blipFill>
                    <a:blip r:embed="rId6">
                      <a:extLst>
                        <a:ext uri="{28A0092B-C50C-407E-A947-70E740481C1C}">
                          <a14:useLocalDpi xmlns:a14="http://schemas.microsoft.com/office/drawing/2010/main" val="0"/>
                        </a:ext>
                      </a:extLst>
                    </a:blip>
                    <a:stretch>
                      <a:fillRect/>
                    </a:stretch>
                  </pic:blipFill>
                  <pic:spPr>
                    <a:xfrm>
                      <a:off x="0" y="0"/>
                      <a:ext cx="1449705" cy="654050"/>
                    </a:xfrm>
                    <a:prstGeom prst="rect">
                      <a:avLst/>
                    </a:prstGeom>
                  </pic:spPr>
                </pic:pic>
              </a:graphicData>
            </a:graphic>
            <wp14:sizeRelH relativeFrom="page">
              <wp14:pctWidth>0</wp14:pctWidth>
            </wp14:sizeRelH>
            <wp14:sizeRelV relativeFrom="page">
              <wp14:pctHeight>0</wp14:pctHeight>
            </wp14:sizeRelV>
          </wp:anchor>
        </w:drawing>
      </w:r>
      <w:r w:rsidR="001608F4" w:rsidRPr="007456DA">
        <w:rPr>
          <w:rFonts w:ascii="Times New Roman" w:eastAsia="Times New Roman" w:hAnsi="Times New Roman" w:cs="Times New Roman"/>
          <w:color w:val="000000"/>
        </w:rPr>
        <w:t>Media Contact:</w:t>
      </w:r>
    </w:p>
    <w:p w:rsidR="001608F4" w:rsidRPr="007456DA" w:rsidRDefault="001608F4" w:rsidP="001608F4">
      <w:pPr>
        <w:rPr>
          <w:rFonts w:ascii="Times New Roman" w:eastAsia="Times New Roman" w:hAnsi="Times New Roman" w:cs="Times New Roman"/>
          <w:color w:val="000000"/>
        </w:rPr>
      </w:pPr>
      <w:r w:rsidRPr="007456DA">
        <w:rPr>
          <w:rFonts w:ascii="Times New Roman" w:eastAsia="Times New Roman" w:hAnsi="Times New Roman" w:cs="Times New Roman"/>
          <w:color w:val="000000"/>
        </w:rPr>
        <w:t xml:space="preserve">Kim </w:t>
      </w:r>
      <w:proofErr w:type="spellStart"/>
      <w:r w:rsidRPr="007456DA">
        <w:rPr>
          <w:rFonts w:ascii="Times New Roman" w:eastAsia="Times New Roman" w:hAnsi="Times New Roman" w:cs="Times New Roman"/>
          <w:color w:val="000000"/>
        </w:rPr>
        <w:t>Henze</w:t>
      </w:r>
      <w:proofErr w:type="spellEnd"/>
      <w:r w:rsidRPr="007456DA">
        <w:rPr>
          <w:rFonts w:ascii="Times New Roman" w:eastAsia="Times New Roman" w:hAnsi="Times New Roman" w:cs="Times New Roman"/>
          <w:color w:val="000000"/>
        </w:rPr>
        <w:t>, NC LIVE</w:t>
      </w:r>
    </w:p>
    <w:p w:rsidR="001608F4" w:rsidRPr="007456DA" w:rsidRDefault="001608F4" w:rsidP="001608F4">
      <w:pPr>
        <w:rPr>
          <w:rFonts w:ascii="Times New Roman" w:eastAsia="Times New Roman" w:hAnsi="Times New Roman" w:cs="Times New Roman"/>
          <w:color w:val="000000"/>
        </w:rPr>
      </w:pPr>
      <w:hyperlink r:id="rId7" w:history="1">
        <w:r w:rsidRPr="007456DA">
          <w:rPr>
            <w:rStyle w:val="Hyperlink"/>
            <w:rFonts w:ascii="Times New Roman" w:eastAsia="Times New Roman" w:hAnsi="Times New Roman" w:cs="Times New Roman"/>
          </w:rPr>
          <w:t>kim@nclive.org</w:t>
        </w:r>
      </w:hyperlink>
    </w:p>
    <w:p w:rsidR="003A0F50" w:rsidRPr="007456DA" w:rsidRDefault="001608F4" w:rsidP="003A0F50">
      <w:pPr>
        <w:rPr>
          <w:rFonts w:ascii="Times New Roman" w:eastAsia="Times New Roman" w:hAnsi="Times New Roman" w:cs="Times New Roman"/>
        </w:rPr>
      </w:pPr>
      <w:r w:rsidRPr="007456DA">
        <w:rPr>
          <w:rFonts w:ascii="Times New Roman" w:eastAsia="Times New Roman" w:hAnsi="Times New Roman" w:cs="Times New Roman"/>
          <w:color w:val="000000"/>
        </w:rPr>
        <w:t>919-513-3236</w:t>
      </w:r>
    </w:p>
    <w:p w:rsidR="001608F4" w:rsidRPr="007456DA" w:rsidRDefault="001608F4" w:rsidP="001608F4">
      <w:pPr>
        <w:rPr>
          <w:rFonts w:ascii="Times New Roman" w:eastAsia="Times New Roman" w:hAnsi="Times New Roman" w:cs="Times New Roman"/>
          <w:color w:val="000000"/>
        </w:rPr>
      </w:pPr>
    </w:p>
    <w:p w:rsidR="00DA13F9" w:rsidRPr="007456DA" w:rsidRDefault="00DA13F9" w:rsidP="001608F4">
      <w:pPr>
        <w:rPr>
          <w:rFonts w:ascii="Times New Roman" w:eastAsia="Times New Roman" w:hAnsi="Times New Roman" w:cs="Times New Roman"/>
          <w:color w:val="000000"/>
        </w:rPr>
      </w:pPr>
    </w:p>
    <w:p w:rsidR="00DA13F9" w:rsidRPr="007456DA" w:rsidRDefault="00DA13F9" w:rsidP="001608F4">
      <w:pPr>
        <w:rPr>
          <w:rFonts w:ascii="Times New Roman" w:eastAsia="Times New Roman" w:hAnsi="Times New Roman" w:cs="Times New Roman"/>
          <w:color w:val="000000"/>
        </w:rPr>
      </w:pPr>
    </w:p>
    <w:p w:rsidR="001608F4" w:rsidRPr="007456DA" w:rsidRDefault="00DA13F9" w:rsidP="001608F4">
      <w:pPr>
        <w:rPr>
          <w:rFonts w:ascii="Times New Roman" w:eastAsia="Times New Roman" w:hAnsi="Times New Roman" w:cs="Times New Roman"/>
          <w:color w:val="000000"/>
        </w:rPr>
      </w:pPr>
      <w:r w:rsidRPr="007456DA">
        <w:rPr>
          <w:rFonts w:ascii="Times New Roman" w:eastAsia="Times New Roman" w:hAnsi="Times New Roman" w:cs="Times New Roman"/>
          <w:color w:val="000000"/>
        </w:rPr>
        <w:t>FOR IMMEDIATE RELEASE</w:t>
      </w:r>
    </w:p>
    <w:p w:rsidR="00DA13F9" w:rsidRPr="007456DA" w:rsidRDefault="00DA13F9" w:rsidP="001608F4">
      <w:pPr>
        <w:rPr>
          <w:rFonts w:ascii="Times New Roman" w:eastAsia="Times New Roman" w:hAnsi="Times New Roman" w:cs="Times New Roman"/>
          <w:color w:val="000000"/>
        </w:rPr>
      </w:pPr>
    </w:p>
    <w:p w:rsidR="001608F4" w:rsidRPr="007456DA" w:rsidRDefault="001608F4" w:rsidP="001608F4">
      <w:pPr>
        <w:rPr>
          <w:rFonts w:ascii="Times New Roman" w:eastAsia="Times New Roman" w:hAnsi="Times New Roman" w:cs="Times New Roman"/>
          <w:b/>
          <w:color w:val="000000"/>
        </w:rPr>
      </w:pPr>
    </w:p>
    <w:p w:rsidR="001608F4" w:rsidRPr="001608F4" w:rsidRDefault="001608F4" w:rsidP="001608F4">
      <w:pPr>
        <w:rPr>
          <w:rFonts w:ascii="Times New Roman" w:eastAsia="Times New Roman" w:hAnsi="Times New Roman" w:cs="Times New Roman"/>
          <w:b/>
          <w:sz w:val="40"/>
        </w:rPr>
      </w:pPr>
      <w:r w:rsidRPr="001608F4">
        <w:rPr>
          <w:rFonts w:ascii="Times New Roman" w:eastAsia="Times New Roman" w:hAnsi="Times New Roman" w:cs="Times New Roman"/>
          <w:b/>
          <w:color w:val="000000"/>
          <w:sz w:val="40"/>
        </w:rPr>
        <w:t>NC LIVE to address rising college textbook costs</w:t>
      </w:r>
    </w:p>
    <w:p w:rsidR="001608F4" w:rsidRPr="007456DA" w:rsidRDefault="001608F4" w:rsidP="001608F4">
      <w:pPr>
        <w:rPr>
          <w:rFonts w:ascii="Times New Roman" w:eastAsia="Times New Roman" w:hAnsi="Times New Roman" w:cs="Times New Roman"/>
          <w:color w:val="000000"/>
        </w:rPr>
      </w:pPr>
    </w:p>
    <w:p w:rsidR="001608F4" w:rsidRPr="007456DA" w:rsidRDefault="001608F4" w:rsidP="001608F4">
      <w:pPr>
        <w:rPr>
          <w:rFonts w:ascii="Times New Roman" w:eastAsia="Times New Roman" w:hAnsi="Times New Roman" w:cs="Times New Roman"/>
          <w:color w:val="000000"/>
        </w:rPr>
      </w:pPr>
    </w:p>
    <w:p w:rsidR="007456DA" w:rsidRPr="007456DA" w:rsidRDefault="001608F4" w:rsidP="007456DA">
      <w:pPr>
        <w:pStyle w:val="NormalWeb"/>
        <w:spacing w:before="0" w:beforeAutospacing="0" w:after="0" w:afterAutospacing="0"/>
      </w:pPr>
      <w:r w:rsidRPr="001608F4">
        <w:rPr>
          <w:b/>
          <w:color w:val="000000"/>
        </w:rPr>
        <w:t>R</w:t>
      </w:r>
      <w:r w:rsidRPr="007456DA">
        <w:rPr>
          <w:b/>
          <w:color w:val="000000"/>
        </w:rPr>
        <w:t>ALEIGH</w:t>
      </w:r>
      <w:r w:rsidRPr="001608F4">
        <w:rPr>
          <w:b/>
          <w:color w:val="000000"/>
        </w:rPr>
        <w:t>, N</w:t>
      </w:r>
      <w:r w:rsidRPr="007456DA">
        <w:rPr>
          <w:b/>
          <w:color w:val="000000"/>
        </w:rPr>
        <w:t>.</w:t>
      </w:r>
      <w:r w:rsidRPr="001608F4">
        <w:rPr>
          <w:b/>
          <w:color w:val="000000"/>
        </w:rPr>
        <w:t>C</w:t>
      </w:r>
      <w:r w:rsidRPr="007456DA">
        <w:rPr>
          <w:b/>
          <w:color w:val="000000"/>
        </w:rPr>
        <w:t xml:space="preserve">.  </w:t>
      </w:r>
      <w:r w:rsidRPr="007456DA">
        <w:rPr>
          <w:b/>
          <w:sz w:val="22"/>
        </w:rPr>
        <w:t>—</w:t>
      </w:r>
      <w:r w:rsidRPr="007456DA">
        <w:rPr>
          <w:b/>
          <w:sz w:val="22"/>
          <w:szCs w:val="22"/>
        </w:rPr>
        <w:t xml:space="preserve"> </w:t>
      </w:r>
      <w:r w:rsidR="00DA13F9" w:rsidRPr="007456DA">
        <w:rPr>
          <w:b/>
          <w:color w:val="000000"/>
        </w:rPr>
        <w:t>June 1</w:t>
      </w:r>
      <w:r w:rsidRPr="007456DA">
        <w:rPr>
          <w:b/>
          <w:color w:val="000000"/>
        </w:rPr>
        <w:t xml:space="preserve">4, 2018 </w:t>
      </w:r>
      <w:r w:rsidRPr="007456DA">
        <w:rPr>
          <w:b/>
          <w:sz w:val="22"/>
        </w:rPr>
        <w:t>—</w:t>
      </w:r>
      <w:r w:rsidRPr="007456DA">
        <w:rPr>
          <w:b/>
          <w:sz w:val="22"/>
        </w:rPr>
        <w:t xml:space="preserve"> </w:t>
      </w:r>
      <w:r w:rsidR="007456DA" w:rsidRPr="007456DA">
        <w:rPr>
          <w:color w:val="000000"/>
        </w:rPr>
        <w:t>The average yearly cost of co</w:t>
      </w:r>
      <w:r w:rsidR="00B21C71">
        <w:rPr>
          <w:color w:val="000000"/>
        </w:rPr>
        <w:t xml:space="preserve">llege textbooks is now $1,200. </w:t>
      </w:r>
      <w:r w:rsidR="007456DA" w:rsidRPr="007456DA">
        <w:rPr>
          <w:color w:val="000000"/>
        </w:rPr>
        <w:t xml:space="preserve">For many first-generation and lower income students, this presents a dilemma: pay for textbooks </w:t>
      </w:r>
      <w:r w:rsidR="00B21C71">
        <w:rPr>
          <w:color w:val="000000"/>
        </w:rPr>
        <w:t xml:space="preserve">or pay for rent, food, or gas. </w:t>
      </w:r>
      <w:r w:rsidR="007456DA" w:rsidRPr="007456DA">
        <w:rPr>
          <w:color w:val="000000"/>
        </w:rPr>
        <w:t>Too often students must choose between their academic su</w:t>
      </w:r>
      <w:r w:rsidR="00B21C71">
        <w:rPr>
          <w:color w:val="000000"/>
        </w:rPr>
        <w:t xml:space="preserve">ccess and meeting basic needs. </w:t>
      </w:r>
      <w:r w:rsidR="007456DA" w:rsidRPr="007456DA">
        <w:rPr>
          <w:color w:val="000000"/>
        </w:rPr>
        <w:t>In order to address this problem, educators have begun creating and adopting open, free e-textbooks for th</w:t>
      </w:r>
      <w:r w:rsidR="00B21C71">
        <w:rPr>
          <w:color w:val="000000"/>
        </w:rPr>
        <w:t xml:space="preserve">e most common college courses. </w:t>
      </w:r>
      <w:r w:rsidR="007456DA" w:rsidRPr="007456DA">
        <w:rPr>
          <w:color w:val="000000"/>
        </w:rPr>
        <w:t>These textbooks are available to students at no cost, ensuring that every student has an equal opportunity to succeed in the classroom, regardless of their financial status.</w:t>
      </w:r>
    </w:p>
    <w:p w:rsidR="007456DA" w:rsidRPr="007456DA" w:rsidRDefault="007456DA" w:rsidP="007456DA">
      <w:pPr>
        <w:rPr>
          <w:rFonts w:ascii="Times New Roman" w:eastAsia="Times New Roman" w:hAnsi="Times New Roman" w:cs="Times New Roman"/>
        </w:rPr>
      </w:pPr>
    </w:p>
    <w:p w:rsidR="007456DA" w:rsidRPr="007456DA" w:rsidRDefault="007456DA" w:rsidP="007456DA">
      <w:pPr>
        <w:rPr>
          <w:rFonts w:ascii="Times New Roman" w:eastAsia="Times New Roman" w:hAnsi="Times New Roman" w:cs="Times New Roman"/>
        </w:rPr>
      </w:pPr>
      <w:r w:rsidRPr="007456DA">
        <w:rPr>
          <w:rFonts w:ascii="Times New Roman" w:eastAsia="Times New Roman" w:hAnsi="Times New Roman" w:cs="Times New Roman"/>
          <w:color w:val="000000"/>
        </w:rPr>
        <w:t>NC LIVE, North Carolina’s library cooperative, is launching a statewide initiative called Open Education North Carolina to curate open textbooks for the most-frequently taught courses at North Carolin</w:t>
      </w:r>
      <w:r w:rsidR="00B21C71">
        <w:rPr>
          <w:rFonts w:ascii="Times New Roman" w:eastAsia="Times New Roman" w:hAnsi="Times New Roman" w:cs="Times New Roman"/>
          <w:color w:val="000000"/>
        </w:rPr>
        <w:t xml:space="preserve">a’s colleges and universities. </w:t>
      </w:r>
      <w:r w:rsidRPr="007456DA">
        <w:rPr>
          <w:rFonts w:ascii="Times New Roman" w:eastAsia="Times New Roman" w:hAnsi="Times New Roman" w:cs="Times New Roman"/>
          <w:color w:val="000000"/>
        </w:rPr>
        <w:t>In the first two years of the initiative, NC LIVE and its partners will assess and select open textbooks for 30 courses, saving students approximately $1.5 million dollars.</w:t>
      </w:r>
    </w:p>
    <w:p w:rsidR="007456DA" w:rsidRPr="007456DA" w:rsidRDefault="007456DA" w:rsidP="007456DA">
      <w:pPr>
        <w:rPr>
          <w:rFonts w:ascii="Times New Roman" w:eastAsia="Times New Roman" w:hAnsi="Times New Roman" w:cs="Times New Roman"/>
        </w:rPr>
      </w:pPr>
    </w:p>
    <w:p w:rsidR="007456DA" w:rsidRPr="007456DA" w:rsidRDefault="007456DA" w:rsidP="007456DA">
      <w:pPr>
        <w:rPr>
          <w:rFonts w:ascii="Times New Roman" w:eastAsia="Times New Roman" w:hAnsi="Times New Roman" w:cs="Times New Roman"/>
        </w:rPr>
      </w:pPr>
      <w:r w:rsidRPr="007456DA">
        <w:rPr>
          <w:rFonts w:ascii="Times New Roman" w:eastAsia="Times New Roman" w:hAnsi="Times New Roman" w:cs="Times New Roman"/>
          <w:color w:val="000000"/>
        </w:rPr>
        <w:t>Every North Carolina student is required to take general education courses like Psychology, Sociology, Public Speaking, Statistics, and Expository Writing, making</w:t>
      </w:r>
      <w:r w:rsidR="00B21C71">
        <w:rPr>
          <w:rFonts w:ascii="Times New Roman" w:eastAsia="Times New Roman" w:hAnsi="Times New Roman" w:cs="Times New Roman"/>
          <w:color w:val="000000"/>
        </w:rPr>
        <w:t xml:space="preserve"> these courses a top priority. </w:t>
      </w:r>
      <w:r w:rsidRPr="007456DA">
        <w:rPr>
          <w:rFonts w:ascii="Times New Roman" w:eastAsia="Times New Roman" w:hAnsi="Times New Roman" w:cs="Times New Roman"/>
          <w:color w:val="000000"/>
        </w:rPr>
        <w:t>“The potential savings to students are staggering,” explained Rob Ross,</w:t>
      </w:r>
      <w:r w:rsidR="00B21C71">
        <w:rPr>
          <w:rFonts w:ascii="Times New Roman" w:eastAsia="Times New Roman" w:hAnsi="Times New Roman" w:cs="Times New Roman"/>
          <w:color w:val="000000"/>
        </w:rPr>
        <w:t xml:space="preserve"> Executive Director of NC LIVE.</w:t>
      </w:r>
      <w:r w:rsidRPr="007456DA">
        <w:rPr>
          <w:rFonts w:ascii="Times New Roman" w:eastAsia="Times New Roman" w:hAnsi="Times New Roman" w:cs="Times New Roman"/>
          <w:color w:val="000000"/>
        </w:rPr>
        <w:t xml:space="preserve"> “Imagine replacing a commercial textboo</w:t>
      </w:r>
      <w:r w:rsidR="000262F6">
        <w:rPr>
          <w:rFonts w:ascii="Times New Roman" w:eastAsia="Times New Roman" w:hAnsi="Times New Roman" w:cs="Times New Roman"/>
          <w:color w:val="000000"/>
        </w:rPr>
        <w:t>k for just one required course.</w:t>
      </w:r>
      <w:r w:rsidRPr="007456DA">
        <w:rPr>
          <w:rFonts w:ascii="Times New Roman" w:eastAsia="Times New Roman" w:hAnsi="Times New Roman" w:cs="Times New Roman"/>
          <w:color w:val="000000"/>
        </w:rPr>
        <w:t xml:space="preserve"> About 80,000 students took General Psycholog</w:t>
      </w:r>
      <w:r w:rsidR="00B21C71">
        <w:rPr>
          <w:rFonts w:ascii="Times New Roman" w:eastAsia="Times New Roman" w:hAnsi="Times New Roman" w:cs="Times New Roman"/>
          <w:color w:val="000000"/>
        </w:rPr>
        <w:t xml:space="preserve">y last year in North Carolina. </w:t>
      </w:r>
      <w:r w:rsidRPr="007456DA">
        <w:rPr>
          <w:rFonts w:ascii="Times New Roman" w:eastAsia="Times New Roman" w:hAnsi="Times New Roman" w:cs="Times New Roman"/>
          <w:color w:val="000000"/>
        </w:rPr>
        <w:t>At $125 per book, that’s $10 million dollars that students don’t need to be paying.”</w:t>
      </w:r>
    </w:p>
    <w:p w:rsidR="007456DA" w:rsidRPr="007456DA" w:rsidRDefault="007456DA" w:rsidP="007456DA">
      <w:pPr>
        <w:rPr>
          <w:rFonts w:ascii="Times New Roman" w:eastAsia="Times New Roman" w:hAnsi="Times New Roman" w:cs="Times New Roman"/>
        </w:rPr>
      </w:pPr>
    </w:p>
    <w:p w:rsidR="007456DA" w:rsidRPr="007456DA" w:rsidRDefault="007456DA" w:rsidP="007456DA">
      <w:pPr>
        <w:rPr>
          <w:rFonts w:ascii="Times New Roman" w:eastAsia="Times New Roman" w:hAnsi="Times New Roman" w:cs="Times New Roman"/>
        </w:rPr>
      </w:pPr>
      <w:r w:rsidRPr="007456DA">
        <w:rPr>
          <w:rFonts w:ascii="Times New Roman" w:eastAsia="Times New Roman" w:hAnsi="Times New Roman" w:cs="Times New Roman"/>
          <w:color w:val="000000"/>
        </w:rPr>
        <w:t>The financial pressure of tuition, fees, room and board can make it difficult or impossible for students to afford e</w:t>
      </w:r>
      <w:r w:rsidR="00B21C71">
        <w:rPr>
          <w:rFonts w:ascii="Times New Roman" w:eastAsia="Times New Roman" w:hAnsi="Times New Roman" w:cs="Times New Roman"/>
          <w:color w:val="000000"/>
        </w:rPr>
        <w:t xml:space="preserve">xpensive commercial textbooks. </w:t>
      </w:r>
      <w:r w:rsidRPr="007456DA">
        <w:rPr>
          <w:rFonts w:ascii="Times New Roman" w:eastAsia="Times New Roman" w:hAnsi="Times New Roman" w:cs="Times New Roman"/>
          <w:color w:val="000000"/>
        </w:rPr>
        <w:t>Many students attempt to share a textbook, buy an outdated edition, or simply go without, jeopardizing their chanc</w:t>
      </w:r>
      <w:r w:rsidR="00B21C71">
        <w:rPr>
          <w:rFonts w:ascii="Times New Roman" w:eastAsia="Times New Roman" w:hAnsi="Times New Roman" w:cs="Times New Roman"/>
          <w:color w:val="000000"/>
        </w:rPr>
        <w:t>es of performing well in class.</w:t>
      </w:r>
      <w:r w:rsidRPr="007456DA">
        <w:rPr>
          <w:rFonts w:ascii="Times New Roman" w:eastAsia="Times New Roman" w:hAnsi="Times New Roman" w:cs="Times New Roman"/>
          <w:color w:val="000000"/>
        </w:rPr>
        <w:t xml:space="preserve"> “Community colleges are focused on lowering barriers to higher education access, and Open Education North Carolina addresses one of those barriers – cost,” said Peter Hans, President of t</w:t>
      </w:r>
      <w:r w:rsidR="00B21C71">
        <w:rPr>
          <w:rFonts w:ascii="Times New Roman" w:eastAsia="Times New Roman" w:hAnsi="Times New Roman" w:cs="Times New Roman"/>
          <w:color w:val="000000"/>
        </w:rPr>
        <w:t>he NC Community College System.</w:t>
      </w:r>
      <w:r w:rsidRPr="007456DA">
        <w:rPr>
          <w:rFonts w:ascii="Times New Roman" w:eastAsia="Times New Roman" w:hAnsi="Times New Roman" w:cs="Times New Roman"/>
          <w:color w:val="000000"/>
        </w:rPr>
        <w:t> “This effort will lower costs while upholding the standards of quality that students expect.”</w:t>
      </w:r>
    </w:p>
    <w:p w:rsidR="007456DA" w:rsidRPr="007456DA" w:rsidRDefault="007456DA" w:rsidP="007456DA">
      <w:pPr>
        <w:rPr>
          <w:rFonts w:ascii="Times New Roman" w:eastAsia="Times New Roman" w:hAnsi="Times New Roman" w:cs="Times New Roman"/>
        </w:rPr>
      </w:pPr>
    </w:p>
    <w:p w:rsidR="007456DA" w:rsidRPr="007456DA" w:rsidRDefault="007456DA" w:rsidP="007456DA">
      <w:pPr>
        <w:rPr>
          <w:rFonts w:ascii="Times New Roman" w:eastAsia="Times New Roman" w:hAnsi="Times New Roman" w:cs="Times New Roman"/>
        </w:rPr>
      </w:pPr>
      <w:r w:rsidRPr="007456DA">
        <w:rPr>
          <w:rFonts w:ascii="Times New Roman" w:eastAsia="Times New Roman" w:hAnsi="Times New Roman" w:cs="Times New Roman"/>
          <w:color w:val="000000"/>
        </w:rPr>
        <w:t>Faculty adoption will be critica</w:t>
      </w:r>
      <w:r w:rsidR="00B21C71">
        <w:rPr>
          <w:rFonts w:ascii="Times New Roman" w:eastAsia="Times New Roman" w:hAnsi="Times New Roman" w:cs="Times New Roman"/>
          <w:color w:val="000000"/>
        </w:rPr>
        <w:t xml:space="preserve">l to the initiative’s success. </w:t>
      </w:r>
      <w:r w:rsidRPr="007456DA">
        <w:rPr>
          <w:rFonts w:ascii="Times New Roman" w:eastAsia="Times New Roman" w:hAnsi="Times New Roman" w:cs="Times New Roman"/>
          <w:color w:val="000000"/>
        </w:rPr>
        <w:t>Many instructors are unfamiliar with the open textbook movement and have already invested time and energy designing course</w:t>
      </w:r>
      <w:r w:rsidR="00B21C71">
        <w:rPr>
          <w:rFonts w:ascii="Times New Roman" w:eastAsia="Times New Roman" w:hAnsi="Times New Roman" w:cs="Times New Roman"/>
          <w:color w:val="000000"/>
        </w:rPr>
        <w:t xml:space="preserve">s around commercial textbooks. </w:t>
      </w:r>
      <w:r w:rsidRPr="007456DA">
        <w:rPr>
          <w:rFonts w:ascii="Times New Roman" w:eastAsia="Times New Roman" w:hAnsi="Times New Roman" w:cs="Times New Roman"/>
          <w:color w:val="000000"/>
        </w:rPr>
        <w:t xml:space="preserve">NC LIVE will be providing open textbook workshops to interested faculty across the state, as well as offering financial grants to instructors who choose </w:t>
      </w:r>
      <w:r w:rsidR="00B21C71">
        <w:rPr>
          <w:rFonts w:ascii="Times New Roman" w:eastAsia="Times New Roman" w:hAnsi="Times New Roman" w:cs="Times New Roman"/>
          <w:color w:val="000000"/>
        </w:rPr>
        <w:lastRenderedPageBreak/>
        <w:t xml:space="preserve">to adopt an open textbook. </w:t>
      </w:r>
      <w:r w:rsidRPr="007456DA">
        <w:rPr>
          <w:rFonts w:ascii="Times New Roman" w:eastAsia="Times New Roman" w:hAnsi="Times New Roman" w:cs="Times New Roman"/>
          <w:color w:val="000000"/>
        </w:rPr>
        <w:t xml:space="preserve">Faculty members will continue to select the textbook they believe best supports learning, but having free, high-quality textbooks available will enable them to also factor cost </w:t>
      </w:r>
      <w:r w:rsidR="00B21C71">
        <w:rPr>
          <w:rFonts w:ascii="Times New Roman" w:eastAsia="Times New Roman" w:hAnsi="Times New Roman" w:cs="Times New Roman"/>
          <w:color w:val="000000"/>
        </w:rPr>
        <w:t xml:space="preserve">into their decision. </w:t>
      </w:r>
      <w:r w:rsidRPr="007456DA">
        <w:rPr>
          <w:rFonts w:ascii="Times New Roman" w:eastAsia="Times New Roman" w:hAnsi="Times New Roman" w:cs="Times New Roman"/>
          <w:color w:val="000000"/>
        </w:rPr>
        <w:t>“Open Education North Carolina will help a larger pool of students across our institutions gain greater access to widely-used textbooks, which will have an important impact on student success,” said UNC System President Margaret Spell</w:t>
      </w:r>
      <w:r w:rsidR="00B21C71">
        <w:rPr>
          <w:rFonts w:ascii="Times New Roman" w:eastAsia="Times New Roman" w:hAnsi="Times New Roman" w:cs="Times New Roman"/>
          <w:color w:val="000000"/>
        </w:rPr>
        <w:t xml:space="preserve">ings. </w:t>
      </w:r>
      <w:r w:rsidRPr="007456DA">
        <w:rPr>
          <w:rFonts w:ascii="Times New Roman" w:eastAsia="Times New Roman" w:hAnsi="Times New Roman" w:cs="Times New Roman"/>
          <w:color w:val="000000"/>
        </w:rPr>
        <w:t>“Through open workshops that are a part of this initiative, faculty will be able to weigh student cost as a factor when choosing textbooks to assign to their classes.”</w:t>
      </w:r>
    </w:p>
    <w:p w:rsidR="007456DA" w:rsidRPr="007456DA" w:rsidRDefault="007456DA" w:rsidP="007456DA">
      <w:pPr>
        <w:rPr>
          <w:rFonts w:ascii="Times New Roman" w:eastAsia="Times New Roman" w:hAnsi="Times New Roman" w:cs="Times New Roman"/>
        </w:rPr>
      </w:pPr>
    </w:p>
    <w:p w:rsidR="007456DA" w:rsidRPr="007456DA" w:rsidRDefault="007456DA" w:rsidP="007456DA">
      <w:pPr>
        <w:rPr>
          <w:rFonts w:ascii="Times New Roman" w:eastAsia="Times New Roman" w:hAnsi="Times New Roman" w:cs="Times New Roman"/>
        </w:rPr>
      </w:pPr>
      <w:r w:rsidRPr="007456DA">
        <w:rPr>
          <w:rFonts w:ascii="Times New Roman" w:eastAsia="Times New Roman" w:hAnsi="Times New Roman" w:cs="Times New Roman"/>
          <w:color w:val="000000"/>
        </w:rPr>
        <w:t>Similar initiatives in Georgia, Virginia, Oregon and Ohio have steadily gained in popularity wi</w:t>
      </w:r>
      <w:r w:rsidR="00B21C71">
        <w:rPr>
          <w:rFonts w:ascii="Times New Roman" w:eastAsia="Times New Roman" w:hAnsi="Times New Roman" w:cs="Times New Roman"/>
          <w:color w:val="000000"/>
        </w:rPr>
        <w:t xml:space="preserve">th faculty and students alike. </w:t>
      </w:r>
      <w:r w:rsidRPr="007456DA">
        <w:rPr>
          <w:rFonts w:ascii="Times New Roman" w:eastAsia="Times New Roman" w:hAnsi="Times New Roman" w:cs="Times New Roman"/>
          <w:color w:val="000000"/>
        </w:rPr>
        <w:t>However, while these states have launched open textbook programs in response to state government mandates to reduce the cost of higher education, Open Education North Carolina is a grassroots effort led by North</w:t>
      </w:r>
      <w:r w:rsidR="00B21C71">
        <w:rPr>
          <w:rFonts w:ascii="Times New Roman" w:eastAsia="Times New Roman" w:hAnsi="Times New Roman" w:cs="Times New Roman"/>
          <w:color w:val="000000"/>
        </w:rPr>
        <w:t xml:space="preserve"> Carolina’s library community. </w:t>
      </w:r>
      <w:r w:rsidRPr="007456DA">
        <w:rPr>
          <w:rFonts w:ascii="Times New Roman" w:eastAsia="Times New Roman" w:hAnsi="Times New Roman" w:cs="Times New Roman"/>
          <w:color w:val="000000"/>
        </w:rPr>
        <w:t>“Librarians have always supported the academic suc</w:t>
      </w:r>
      <w:r w:rsidR="00B21C71">
        <w:rPr>
          <w:rFonts w:ascii="Times New Roman" w:eastAsia="Times New Roman" w:hAnsi="Times New Roman" w:cs="Times New Roman"/>
          <w:color w:val="000000"/>
        </w:rPr>
        <w:t xml:space="preserve">cess of students,” noted Ross. </w:t>
      </w:r>
      <w:r w:rsidRPr="007456DA">
        <w:rPr>
          <w:rFonts w:ascii="Times New Roman" w:eastAsia="Times New Roman" w:hAnsi="Times New Roman" w:cs="Times New Roman"/>
          <w:color w:val="000000"/>
        </w:rPr>
        <w:t>“This is an opportunity for librarians to demonstrate their value in a new way by reducing the cost of higher education.”</w:t>
      </w:r>
    </w:p>
    <w:p w:rsidR="007456DA" w:rsidRPr="007456DA" w:rsidRDefault="007456DA" w:rsidP="007456DA">
      <w:pPr>
        <w:rPr>
          <w:rFonts w:ascii="Times New Roman" w:eastAsia="Times New Roman" w:hAnsi="Times New Roman" w:cs="Times New Roman"/>
        </w:rPr>
      </w:pPr>
    </w:p>
    <w:p w:rsidR="007456DA" w:rsidRPr="007456DA" w:rsidRDefault="007456DA" w:rsidP="007456DA">
      <w:pPr>
        <w:rPr>
          <w:rFonts w:ascii="Times New Roman" w:eastAsia="Times New Roman" w:hAnsi="Times New Roman" w:cs="Times New Roman"/>
        </w:rPr>
      </w:pPr>
      <w:r w:rsidRPr="007456DA">
        <w:rPr>
          <w:rFonts w:ascii="Times New Roman" w:eastAsia="Times New Roman" w:hAnsi="Times New Roman" w:cs="Times New Roman"/>
          <w:color w:val="000000"/>
        </w:rPr>
        <w:t xml:space="preserve">“This open textbook project will have a positive impact on all college students, especially first-generation and lower income students and it is an excellent example of the strong partnerships among our higher education sectors in North Carolina and with NC LIVE,” said Dr. Hope Williams, President of the North Carolina Independent Colleges &amp; Universities. </w:t>
      </w:r>
    </w:p>
    <w:p w:rsidR="007456DA" w:rsidRPr="007456DA" w:rsidRDefault="007456DA" w:rsidP="007456DA">
      <w:pPr>
        <w:rPr>
          <w:rFonts w:ascii="Times New Roman" w:eastAsia="Times New Roman" w:hAnsi="Times New Roman" w:cs="Times New Roman"/>
        </w:rPr>
      </w:pPr>
    </w:p>
    <w:p w:rsidR="007456DA" w:rsidRPr="007456DA" w:rsidRDefault="007456DA" w:rsidP="007456DA">
      <w:pPr>
        <w:rPr>
          <w:rFonts w:ascii="Times New Roman" w:eastAsia="Times New Roman" w:hAnsi="Times New Roman" w:cs="Times New Roman"/>
        </w:rPr>
      </w:pPr>
      <w:r w:rsidRPr="007456DA">
        <w:rPr>
          <w:rFonts w:ascii="Times New Roman" w:eastAsia="Times New Roman" w:hAnsi="Times New Roman" w:cs="Times New Roman"/>
          <w:color w:val="000000"/>
        </w:rPr>
        <w:t>The Open Education North Carolina initi</w:t>
      </w:r>
      <w:r w:rsidR="00B21C71">
        <w:rPr>
          <w:rFonts w:ascii="Times New Roman" w:eastAsia="Times New Roman" w:hAnsi="Times New Roman" w:cs="Times New Roman"/>
          <w:color w:val="000000"/>
        </w:rPr>
        <w:t xml:space="preserve">ative will begin July 1, 2018. </w:t>
      </w:r>
      <w:r w:rsidRPr="007456DA">
        <w:rPr>
          <w:rFonts w:ascii="Times New Roman" w:eastAsia="Times New Roman" w:hAnsi="Times New Roman" w:cs="Times New Roman"/>
          <w:color w:val="000000"/>
        </w:rPr>
        <w:t xml:space="preserve">It is </w:t>
      </w:r>
      <w:r w:rsidR="0045474D">
        <w:rPr>
          <w:rFonts w:ascii="Times New Roman" w:eastAsia="Times New Roman" w:hAnsi="Times New Roman" w:cs="Times New Roman"/>
          <w:color w:val="000000"/>
        </w:rPr>
        <w:t>partially supported</w:t>
      </w:r>
      <w:r w:rsidRPr="007456DA">
        <w:rPr>
          <w:rFonts w:ascii="Times New Roman" w:eastAsia="Times New Roman" w:hAnsi="Times New Roman" w:cs="Times New Roman"/>
          <w:color w:val="000000"/>
        </w:rPr>
        <w:t xml:space="preserve"> by grant funds from the Institute of Museum and Library Services under the provisions of the federal Library Services and Technology Act as administered by the State Library of North Carolina, a division of the Department of Natural and Cultural Resources</w:t>
      </w:r>
      <w:r w:rsidR="00775C66">
        <w:rPr>
          <w:rFonts w:ascii="Times New Roman" w:eastAsia="Times New Roman" w:hAnsi="Times New Roman" w:cs="Times New Roman"/>
          <w:color w:val="000000"/>
        </w:rPr>
        <w:t xml:space="preserve"> </w:t>
      </w:r>
      <w:r w:rsidR="00775C66" w:rsidRPr="00775C66">
        <w:rPr>
          <w:rFonts w:ascii="Times New Roman" w:eastAsia="Times New Roman" w:hAnsi="Times New Roman" w:cs="Times New Roman"/>
          <w:color w:val="000000"/>
        </w:rPr>
        <w:t>(IMLS grant number LS-00-18-0034-18)</w:t>
      </w:r>
      <w:r w:rsidR="001E15A2">
        <w:rPr>
          <w:rFonts w:ascii="Times New Roman" w:eastAsia="Times New Roman" w:hAnsi="Times New Roman" w:cs="Times New Roman"/>
          <w:color w:val="000000"/>
        </w:rPr>
        <w:t xml:space="preserve">. </w:t>
      </w:r>
      <w:r w:rsidRPr="007456DA">
        <w:rPr>
          <w:rFonts w:ascii="Times New Roman" w:eastAsia="Times New Roman" w:hAnsi="Times New Roman" w:cs="Times New Roman"/>
          <w:color w:val="000000"/>
        </w:rPr>
        <w:t xml:space="preserve">To learn more, visit </w:t>
      </w:r>
      <w:hyperlink r:id="rId8" w:history="1">
        <w:r w:rsidRPr="007456DA">
          <w:rPr>
            <w:rStyle w:val="Hyperlink"/>
            <w:rFonts w:ascii="Times New Roman" w:eastAsia="Times New Roman" w:hAnsi="Times New Roman" w:cs="Times New Roman"/>
          </w:rPr>
          <w:t>www.nclive.org/OENC</w:t>
        </w:r>
      </w:hyperlink>
      <w:r w:rsidRPr="007456DA">
        <w:rPr>
          <w:rFonts w:ascii="Times New Roman" w:eastAsia="Times New Roman" w:hAnsi="Times New Roman" w:cs="Times New Roman"/>
          <w:color w:val="000000"/>
        </w:rPr>
        <w:t>.</w:t>
      </w:r>
    </w:p>
    <w:p w:rsidR="003A0F50" w:rsidRDefault="003A0F50">
      <w:pPr>
        <w:rPr>
          <w:rFonts w:ascii="Times New Roman" w:eastAsia="Times New Roman" w:hAnsi="Times New Roman" w:cs="Times New Roman"/>
          <w:color w:val="000000"/>
        </w:rPr>
      </w:pPr>
    </w:p>
    <w:p w:rsidR="007456DA" w:rsidRPr="007456DA" w:rsidRDefault="007456DA">
      <w:pPr>
        <w:rPr>
          <w:rFonts w:ascii="Times New Roman" w:eastAsia="Times New Roman" w:hAnsi="Times New Roman" w:cs="Times New Roman"/>
          <w:color w:val="000000"/>
        </w:rPr>
      </w:pPr>
    </w:p>
    <w:p w:rsidR="003A0F50" w:rsidRPr="007456DA" w:rsidRDefault="003A0F50">
      <w:pPr>
        <w:rPr>
          <w:rFonts w:ascii="Times New Roman" w:eastAsia="Times New Roman" w:hAnsi="Times New Roman" w:cs="Times New Roman"/>
          <w:b/>
          <w:color w:val="000000"/>
        </w:rPr>
      </w:pPr>
      <w:r w:rsidRPr="007456DA">
        <w:rPr>
          <w:rFonts w:ascii="Times New Roman" w:eastAsia="Times New Roman" w:hAnsi="Times New Roman" w:cs="Times New Roman"/>
          <w:b/>
          <w:color w:val="000000"/>
        </w:rPr>
        <w:t>About NC LIVE</w:t>
      </w:r>
    </w:p>
    <w:p w:rsidR="00965EF8" w:rsidRPr="00965EF8" w:rsidRDefault="00965EF8" w:rsidP="00965EF8">
      <w:pPr>
        <w:rPr>
          <w:rFonts w:ascii="Times New Roman" w:eastAsia="Times New Roman" w:hAnsi="Times New Roman" w:cs="Times New Roman"/>
          <w:color w:val="000000"/>
        </w:rPr>
      </w:pPr>
      <w:r w:rsidRPr="00965EF8">
        <w:rPr>
          <w:rFonts w:ascii="Times New Roman" w:eastAsia="Times New Roman" w:hAnsi="Times New Roman" w:cs="Times New Roman"/>
          <w:color w:val="000000"/>
        </w:rPr>
        <w:t xml:space="preserve">NC LIVE, North Carolina’s state library consortium, offers electronic access to resources for all ages on topics ranging from careers, business, and investing, to health, history, and genealogy. All North Carolinians have access to NC LIVE's </w:t>
      </w:r>
      <w:proofErr w:type="spellStart"/>
      <w:r w:rsidRPr="00965EF8">
        <w:rPr>
          <w:rFonts w:ascii="Times New Roman" w:eastAsia="Times New Roman" w:hAnsi="Times New Roman" w:cs="Times New Roman"/>
          <w:color w:val="000000"/>
        </w:rPr>
        <w:t>ebooks</w:t>
      </w:r>
      <w:proofErr w:type="spellEnd"/>
      <w:r w:rsidRPr="00965EF8">
        <w:rPr>
          <w:rFonts w:ascii="Times New Roman" w:eastAsia="Times New Roman" w:hAnsi="Times New Roman" w:cs="Times New Roman"/>
          <w:color w:val="000000"/>
        </w:rPr>
        <w:t>, audiobooks, videos, magazines, newspapers, journals, language-learning tools, and other online materials through local public libraries, community colleges, or college and university libraries and through </w:t>
      </w:r>
      <w:hyperlink r:id="rId9" w:tgtFrame="_blank" w:history="1">
        <w:r w:rsidRPr="00965EF8">
          <w:rPr>
            <w:rStyle w:val="Hyperlink"/>
            <w:rFonts w:ascii="Times New Roman" w:eastAsia="Times New Roman" w:hAnsi="Times New Roman" w:cs="Times New Roman"/>
          </w:rPr>
          <w:t>www.nclive.org</w:t>
        </w:r>
      </w:hyperlink>
      <w:r w:rsidRPr="00965EF8">
        <w:rPr>
          <w:rFonts w:ascii="Times New Roman" w:eastAsia="Times New Roman" w:hAnsi="Times New Roman" w:cs="Times New Roman"/>
          <w:color w:val="000000"/>
        </w:rPr>
        <w:t>.</w:t>
      </w:r>
    </w:p>
    <w:p w:rsidR="003A0F50" w:rsidRPr="007456DA" w:rsidRDefault="003A0F50">
      <w:pPr>
        <w:rPr>
          <w:rFonts w:ascii="Times New Roman" w:eastAsia="Times New Roman" w:hAnsi="Times New Roman" w:cs="Times New Roman"/>
          <w:color w:val="000000"/>
        </w:rPr>
      </w:pPr>
      <w:bookmarkStart w:id="0" w:name="_GoBack"/>
      <w:bookmarkEnd w:id="0"/>
    </w:p>
    <w:p w:rsidR="003A0F50" w:rsidRPr="007456DA" w:rsidRDefault="003A0F50">
      <w:pPr>
        <w:rPr>
          <w:rFonts w:ascii="Times New Roman" w:eastAsia="Times New Roman" w:hAnsi="Times New Roman" w:cs="Times New Roman"/>
          <w:color w:val="000000"/>
        </w:rPr>
      </w:pPr>
    </w:p>
    <w:p w:rsidR="003A0F50" w:rsidRPr="007456DA" w:rsidRDefault="003A0F50">
      <w:pPr>
        <w:rPr>
          <w:rFonts w:ascii="Times New Roman" w:eastAsia="Times New Roman" w:hAnsi="Times New Roman" w:cs="Times New Roman"/>
          <w:b/>
          <w:color w:val="000000"/>
        </w:rPr>
      </w:pPr>
      <w:r w:rsidRPr="007456DA">
        <w:rPr>
          <w:rFonts w:ascii="Times New Roman" w:eastAsia="Times New Roman" w:hAnsi="Times New Roman" w:cs="Times New Roman"/>
          <w:b/>
          <w:color w:val="000000"/>
        </w:rPr>
        <w:t>About the Institute of Museum and Library Services</w:t>
      </w:r>
    </w:p>
    <w:p w:rsidR="003A0F50" w:rsidRPr="007456DA" w:rsidRDefault="003A0F50">
      <w:pPr>
        <w:rPr>
          <w:rFonts w:ascii="Times New Roman" w:hAnsi="Times New Roman" w:cs="Times New Roman"/>
          <w:color w:val="000000"/>
        </w:rPr>
      </w:pPr>
      <w:r w:rsidRPr="007456DA">
        <w:rPr>
          <w:rFonts w:ascii="Times New Roman" w:hAnsi="Times New Roman" w:cs="Times New Roman"/>
          <w:color w:val="000000"/>
        </w:rPr>
        <w:t>The Institute of Museum and Library Services is the primary source of federal support for the nation’s approximately </w:t>
      </w:r>
      <w:hyperlink r:id="rId10" w:tgtFrame="_blank" w:history="1">
        <w:r w:rsidRPr="007456DA">
          <w:rPr>
            <w:rStyle w:val="Hyperlink"/>
            <w:rFonts w:ascii="Times New Roman" w:hAnsi="Times New Roman" w:cs="Times New Roman"/>
            <w:color w:val="336666"/>
          </w:rPr>
          <w:t>120,000 libraries</w:t>
        </w:r>
      </w:hyperlink>
      <w:r w:rsidRPr="007456DA">
        <w:rPr>
          <w:rFonts w:ascii="Times New Roman" w:hAnsi="Times New Roman" w:cs="Times New Roman"/>
          <w:color w:val="000000"/>
        </w:rPr>
        <w:t> and </w:t>
      </w:r>
      <w:hyperlink r:id="rId11" w:history="1">
        <w:r w:rsidRPr="007456DA">
          <w:rPr>
            <w:rStyle w:val="Hyperlink"/>
            <w:rFonts w:ascii="Times New Roman" w:hAnsi="Times New Roman" w:cs="Times New Roman"/>
            <w:color w:val="336666"/>
          </w:rPr>
          <w:t>35,00</w:t>
        </w:r>
        <w:r w:rsidRPr="007456DA">
          <w:rPr>
            <w:rStyle w:val="Hyperlink"/>
            <w:rFonts w:ascii="Times New Roman" w:hAnsi="Times New Roman" w:cs="Times New Roman"/>
            <w:color w:val="336666"/>
          </w:rPr>
          <w:t>0</w:t>
        </w:r>
        <w:r w:rsidRPr="007456DA">
          <w:rPr>
            <w:rStyle w:val="Hyperlink"/>
            <w:rFonts w:ascii="Times New Roman" w:hAnsi="Times New Roman" w:cs="Times New Roman"/>
            <w:color w:val="336666"/>
          </w:rPr>
          <w:t xml:space="preserve"> m</w:t>
        </w:r>
        <w:r w:rsidRPr="007456DA">
          <w:rPr>
            <w:rStyle w:val="Hyperlink"/>
            <w:rFonts w:ascii="Times New Roman" w:hAnsi="Times New Roman" w:cs="Times New Roman"/>
            <w:color w:val="336666"/>
          </w:rPr>
          <w:t>u</w:t>
        </w:r>
        <w:r w:rsidRPr="007456DA">
          <w:rPr>
            <w:rStyle w:val="Hyperlink"/>
            <w:rFonts w:ascii="Times New Roman" w:hAnsi="Times New Roman" w:cs="Times New Roman"/>
            <w:color w:val="336666"/>
          </w:rPr>
          <w:t>seums</w:t>
        </w:r>
      </w:hyperlink>
      <w:r w:rsidRPr="007456DA">
        <w:rPr>
          <w:rFonts w:ascii="Times New Roman" w:hAnsi="Times New Roman" w:cs="Times New Roman"/>
          <w:color w:val="000000"/>
        </w:rPr>
        <w:t>. Our mission is to inspire libraries and museums to advance innovation, lifelong learning, and cultural and civic engagement. Our grant making, policy development, and research help libraries and museums deliver valuable services that make it possible for communities and individuals to thrive. To learn more, visit </w:t>
      </w:r>
      <w:hyperlink r:id="rId12" w:history="1">
        <w:r w:rsidRPr="007456DA">
          <w:rPr>
            <w:rStyle w:val="Hyperlink"/>
            <w:rFonts w:ascii="Times New Roman" w:hAnsi="Times New Roman" w:cs="Times New Roman"/>
            <w:color w:val="336666"/>
          </w:rPr>
          <w:t>www.imls.gov</w:t>
        </w:r>
      </w:hyperlink>
      <w:r w:rsidRPr="007456DA">
        <w:rPr>
          <w:rFonts w:ascii="Times New Roman" w:hAnsi="Times New Roman" w:cs="Times New Roman"/>
          <w:color w:val="000000"/>
        </w:rPr>
        <w:t> and follow us on </w:t>
      </w:r>
      <w:hyperlink r:id="rId13" w:tgtFrame="_blank" w:history="1">
        <w:r w:rsidRPr="007456DA">
          <w:rPr>
            <w:rStyle w:val="Hyperlink"/>
            <w:rFonts w:ascii="Times New Roman" w:hAnsi="Times New Roman" w:cs="Times New Roman"/>
            <w:color w:val="336666"/>
          </w:rPr>
          <w:t>Facebook</w:t>
        </w:r>
      </w:hyperlink>
      <w:r w:rsidRPr="007456DA">
        <w:rPr>
          <w:rFonts w:ascii="Times New Roman" w:hAnsi="Times New Roman" w:cs="Times New Roman"/>
          <w:color w:val="000000"/>
        </w:rPr>
        <w:t> and </w:t>
      </w:r>
      <w:hyperlink r:id="rId14" w:tgtFrame="_blank" w:history="1">
        <w:r w:rsidRPr="007456DA">
          <w:rPr>
            <w:rStyle w:val="Hyperlink"/>
            <w:rFonts w:ascii="Times New Roman" w:hAnsi="Times New Roman" w:cs="Times New Roman"/>
            <w:color w:val="336666"/>
          </w:rPr>
          <w:t>Twitter</w:t>
        </w:r>
      </w:hyperlink>
      <w:r w:rsidRPr="007456DA">
        <w:rPr>
          <w:rFonts w:ascii="Times New Roman" w:hAnsi="Times New Roman" w:cs="Times New Roman"/>
          <w:color w:val="000000"/>
        </w:rPr>
        <w:t>.</w:t>
      </w:r>
    </w:p>
    <w:sectPr w:rsidR="003A0F50" w:rsidRPr="007456DA" w:rsidSect="00F66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8F4"/>
    <w:rsid w:val="000262F6"/>
    <w:rsid w:val="000367DF"/>
    <w:rsid w:val="001608F4"/>
    <w:rsid w:val="001E15A2"/>
    <w:rsid w:val="00365ED7"/>
    <w:rsid w:val="003A0F50"/>
    <w:rsid w:val="0045474D"/>
    <w:rsid w:val="00545521"/>
    <w:rsid w:val="006D0CF8"/>
    <w:rsid w:val="007456DA"/>
    <w:rsid w:val="00775C66"/>
    <w:rsid w:val="00965EF8"/>
    <w:rsid w:val="00AE2F16"/>
    <w:rsid w:val="00B21C71"/>
    <w:rsid w:val="00B322A3"/>
    <w:rsid w:val="00D2451D"/>
    <w:rsid w:val="00DA13F9"/>
    <w:rsid w:val="00E23623"/>
    <w:rsid w:val="00E754F1"/>
    <w:rsid w:val="00F66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D6379A"/>
  <w14:defaultImageDpi w14:val="32767"/>
  <w15:chartTrackingRefBased/>
  <w15:docId w15:val="{AD5E38BC-1C32-FC41-BD1F-95C0E750B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08F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1608F4"/>
    <w:rPr>
      <w:color w:val="0563C1" w:themeColor="hyperlink"/>
      <w:u w:val="single"/>
    </w:rPr>
  </w:style>
  <w:style w:type="character" w:styleId="UnresolvedMention">
    <w:name w:val="Unresolved Mention"/>
    <w:basedOn w:val="DefaultParagraphFont"/>
    <w:uiPriority w:val="99"/>
    <w:rsid w:val="001608F4"/>
    <w:rPr>
      <w:color w:val="808080"/>
      <w:shd w:val="clear" w:color="auto" w:fill="E6E6E6"/>
    </w:rPr>
  </w:style>
  <w:style w:type="character" w:customStyle="1" w:styleId="element-invisible">
    <w:name w:val="element-invisible"/>
    <w:basedOn w:val="DefaultParagraphFont"/>
    <w:rsid w:val="003A0F50"/>
  </w:style>
  <w:style w:type="character" w:styleId="FollowedHyperlink">
    <w:name w:val="FollowedHyperlink"/>
    <w:basedOn w:val="DefaultParagraphFont"/>
    <w:uiPriority w:val="99"/>
    <w:semiHidden/>
    <w:unhideWhenUsed/>
    <w:rsid w:val="005455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70295">
      <w:bodyDiv w:val="1"/>
      <w:marLeft w:val="0"/>
      <w:marRight w:val="0"/>
      <w:marTop w:val="0"/>
      <w:marBottom w:val="0"/>
      <w:divBdr>
        <w:top w:val="none" w:sz="0" w:space="0" w:color="auto"/>
        <w:left w:val="none" w:sz="0" w:space="0" w:color="auto"/>
        <w:bottom w:val="none" w:sz="0" w:space="0" w:color="auto"/>
        <w:right w:val="none" w:sz="0" w:space="0" w:color="auto"/>
      </w:divBdr>
    </w:div>
    <w:div w:id="191765716">
      <w:bodyDiv w:val="1"/>
      <w:marLeft w:val="0"/>
      <w:marRight w:val="0"/>
      <w:marTop w:val="0"/>
      <w:marBottom w:val="0"/>
      <w:divBdr>
        <w:top w:val="none" w:sz="0" w:space="0" w:color="auto"/>
        <w:left w:val="none" w:sz="0" w:space="0" w:color="auto"/>
        <w:bottom w:val="none" w:sz="0" w:space="0" w:color="auto"/>
        <w:right w:val="none" w:sz="0" w:space="0" w:color="auto"/>
      </w:divBdr>
    </w:div>
    <w:div w:id="330524035">
      <w:bodyDiv w:val="1"/>
      <w:marLeft w:val="0"/>
      <w:marRight w:val="0"/>
      <w:marTop w:val="0"/>
      <w:marBottom w:val="0"/>
      <w:divBdr>
        <w:top w:val="none" w:sz="0" w:space="0" w:color="auto"/>
        <w:left w:val="none" w:sz="0" w:space="0" w:color="auto"/>
        <w:bottom w:val="none" w:sz="0" w:space="0" w:color="auto"/>
        <w:right w:val="none" w:sz="0" w:space="0" w:color="auto"/>
      </w:divBdr>
    </w:div>
    <w:div w:id="1194424623">
      <w:bodyDiv w:val="1"/>
      <w:marLeft w:val="0"/>
      <w:marRight w:val="0"/>
      <w:marTop w:val="0"/>
      <w:marBottom w:val="0"/>
      <w:divBdr>
        <w:top w:val="none" w:sz="0" w:space="0" w:color="auto"/>
        <w:left w:val="none" w:sz="0" w:space="0" w:color="auto"/>
        <w:bottom w:val="none" w:sz="0" w:space="0" w:color="auto"/>
        <w:right w:val="none" w:sz="0" w:space="0" w:color="auto"/>
      </w:divBdr>
    </w:div>
    <w:div w:id="1207453284">
      <w:bodyDiv w:val="1"/>
      <w:marLeft w:val="0"/>
      <w:marRight w:val="0"/>
      <w:marTop w:val="0"/>
      <w:marBottom w:val="0"/>
      <w:divBdr>
        <w:top w:val="none" w:sz="0" w:space="0" w:color="auto"/>
        <w:left w:val="none" w:sz="0" w:space="0" w:color="auto"/>
        <w:bottom w:val="none" w:sz="0" w:space="0" w:color="auto"/>
        <w:right w:val="none" w:sz="0" w:space="0" w:color="auto"/>
      </w:divBdr>
    </w:div>
    <w:div w:id="1322587131">
      <w:bodyDiv w:val="1"/>
      <w:marLeft w:val="0"/>
      <w:marRight w:val="0"/>
      <w:marTop w:val="0"/>
      <w:marBottom w:val="0"/>
      <w:divBdr>
        <w:top w:val="none" w:sz="0" w:space="0" w:color="auto"/>
        <w:left w:val="none" w:sz="0" w:space="0" w:color="auto"/>
        <w:bottom w:val="none" w:sz="0" w:space="0" w:color="auto"/>
        <w:right w:val="none" w:sz="0" w:space="0" w:color="auto"/>
      </w:divBdr>
    </w:div>
    <w:div w:id="199560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live.org/OENC" TargetMode="External"/><Relationship Id="rId13" Type="http://schemas.openxmlformats.org/officeDocument/2006/relationships/hyperlink" Target="http://www.facebook.com/USIMLS" TargetMode="External"/><Relationship Id="rId3" Type="http://schemas.openxmlformats.org/officeDocument/2006/relationships/webSettings" Target="webSettings.xml"/><Relationship Id="rId7" Type="http://schemas.openxmlformats.org/officeDocument/2006/relationships/hyperlink" Target="mailto:kim@nclive.org" TargetMode="External"/><Relationship Id="rId12" Type="http://schemas.openxmlformats.org/officeDocument/2006/relationships/hyperlink" Target="https://www.imls.gov/"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www.imls.gov/research-evaluation/data-collection/museum-universe-data-file" TargetMode="External"/><Relationship Id="rId5" Type="http://schemas.openxmlformats.org/officeDocument/2006/relationships/image" Target="https://www.imls.gov/sites/default/files/imls_logo_2c.jpg" TargetMode="External"/><Relationship Id="rId15" Type="http://schemas.openxmlformats.org/officeDocument/2006/relationships/fontTable" Target="fontTable.xml"/><Relationship Id="rId10" Type="http://schemas.openxmlformats.org/officeDocument/2006/relationships/hyperlink" Target="http://www.ala.org/tools/libfactsheets/alalibraryfactsheet01" TargetMode="External"/><Relationship Id="rId4" Type="http://schemas.openxmlformats.org/officeDocument/2006/relationships/image" Target="media/image1.jpeg"/><Relationship Id="rId9" Type="http://schemas.openxmlformats.org/officeDocument/2006/relationships/hyperlink" Target="http://www.nclive.org/" TargetMode="External"/><Relationship Id="rId14" Type="http://schemas.openxmlformats.org/officeDocument/2006/relationships/hyperlink" Target="http://www.twitter.com/us_im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dcterms:created xsi:type="dcterms:W3CDTF">2018-06-12T20:02:00Z</dcterms:created>
  <dcterms:modified xsi:type="dcterms:W3CDTF">2018-06-13T19:00:00Z</dcterms:modified>
</cp:coreProperties>
</file>